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75" w:rsidRPr="00640A5A" w:rsidRDefault="00D66C75" w:rsidP="00D66C75">
      <w:pPr>
        <w:adjustRightInd w:val="0"/>
        <w:snapToGrid w:val="0"/>
        <w:spacing w:beforeLines="50" w:before="120" w:afterLines="50" w:after="120" w:line="360" w:lineRule="auto"/>
        <w:jc w:val="center"/>
        <w:rPr>
          <w:rFonts w:ascii="宋体" w:hAnsi="宋体"/>
          <w:sz w:val="24"/>
          <w:lang w:eastAsia="zh-CN"/>
        </w:rPr>
      </w:pPr>
      <w:bookmarkStart w:id="0" w:name="_GoBack"/>
      <w:bookmarkEnd w:id="0"/>
      <w:r w:rsidRPr="00640A5A">
        <w:rPr>
          <w:rFonts w:ascii="宋体" w:hAnsi="宋体" w:hint="eastAsia"/>
          <w:sz w:val="24"/>
          <w:lang w:eastAsia="zh-CN"/>
        </w:rPr>
        <w:t xml:space="preserve">证券代码：605198           证券简称：安德利       </w:t>
      </w:r>
      <w:r w:rsidR="00C02C6A" w:rsidRPr="00640A5A">
        <w:rPr>
          <w:rFonts w:ascii="宋体" w:hAnsi="宋体" w:hint="eastAsia"/>
          <w:sz w:val="24"/>
          <w:lang w:eastAsia="zh-CN"/>
        </w:rPr>
        <w:t xml:space="preserve">   </w:t>
      </w:r>
      <w:r w:rsidRPr="00640A5A">
        <w:rPr>
          <w:rFonts w:ascii="宋体" w:hAnsi="宋体" w:hint="eastAsia"/>
          <w:sz w:val="24"/>
          <w:lang w:eastAsia="zh-CN"/>
        </w:rPr>
        <w:t>公告编号：202</w:t>
      </w:r>
      <w:r w:rsidR="008A0150">
        <w:rPr>
          <w:rFonts w:ascii="宋体" w:hAnsi="宋体" w:hint="eastAsia"/>
          <w:sz w:val="24"/>
          <w:lang w:eastAsia="zh-CN"/>
        </w:rPr>
        <w:t>5</w:t>
      </w:r>
      <w:r w:rsidRPr="00640A5A">
        <w:rPr>
          <w:rFonts w:ascii="宋体" w:hAnsi="宋体" w:hint="eastAsia"/>
          <w:sz w:val="24"/>
          <w:lang w:eastAsia="zh-CN"/>
        </w:rPr>
        <w:t>-</w:t>
      </w:r>
      <w:r w:rsidR="00E121B7">
        <w:rPr>
          <w:rFonts w:ascii="宋体" w:hAnsi="宋体" w:hint="eastAsia"/>
          <w:sz w:val="24"/>
          <w:lang w:eastAsia="zh-CN"/>
        </w:rPr>
        <w:t>02</w:t>
      </w:r>
      <w:r w:rsidR="00AA2FEF">
        <w:rPr>
          <w:rFonts w:ascii="宋体" w:hAnsi="宋体" w:hint="eastAsia"/>
          <w:sz w:val="24"/>
          <w:lang w:eastAsia="zh-CN"/>
        </w:rPr>
        <w:t>6</w:t>
      </w:r>
    </w:p>
    <w:p w:rsidR="00D66C75" w:rsidRPr="00640A5A" w:rsidRDefault="00D66C75" w:rsidP="00D33AB3">
      <w:pPr>
        <w:spacing w:beforeLines="100" w:before="240" w:line="560" w:lineRule="exact"/>
        <w:jc w:val="center"/>
        <w:rPr>
          <w:rFonts w:ascii="宋体" w:hAnsi="宋体"/>
          <w:b/>
          <w:color w:val="FF0000"/>
          <w:sz w:val="36"/>
          <w:szCs w:val="36"/>
          <w:lang w:eastAsia="zh-CN"/>
        </w:rPr>
      </w:pPr>
      <w:r w:rsidRPr="00640A5A">
        <w:rPr>
          <w:rFonts w:ascii="宋体" w:hAnsi="宋体" w:hint="eastAsia"/>
          <w:b/>
          <w:color w:val="FF0000"/>
          <w:sz w:val="36"/>
          <w:szCs w:val="36"/>
          <w:lang w:eastAsia="zh-CN"/>
        </w:rPr>
        <w:t>烟台北方安德利果汁股份有限公司</w:t>
      </w:r>
    </w:p>
    <w:p w:rsidR="00D66C75" w:rsidRPr="00640A5A" w:rsidRDefault="00D66C75" w:rsidP="005D60AC">
      <w:pPr>
        <w:spacing w:line="560" w:lineRule="exact"/>
        <w:jc w:val="center"/>
        <w:rPr>
          <w:rFonts w:ascii="宋体" w:hAnsi="宋体"/>
          <w:b/>
          <w:color w:val="FF0000"/>
          <w:sz w:val="36"/>
          <w:szCs w:val="36"/>
          <w:lang w:eastAsia="zh-CN"/>
        </w:rPr>
      </w:pPr>
      <w:r w:rsidRPr="00640A5A">
        <w:rPr>
          <w:rFonts w:ascii="宋体" w:hAnsi="宋体" w:hint="eastAsia"/>
          <w:b/>
          <w:color w:val="FF0000"/>
          <w:sz w:val="36"/>
          <w:szCs w:val="36"/>
          <w:lang w:eastAsia="zh-CN"/>
        </w:rPr>
        <w:t>关于提请股东大会</w:t>
      </w:r>
      <w:r w:rsidR="00307045">
        <w:rPr>
          <w:rFonts w:ascii="宋体" w:hAnsi="宋体" w:hint="eastAsia"/>
          <w:b/>
          <w:color w:val="FF0000"/>
          <w:sz w:val="36"/>
          <w:szCs w:val="36"/>
          <w:lang w:eastAsia="zh-CN"/>
        </w:rPr>
        <w:t>延长</w:t>
      </w:r>
      <w:r w:rsidRPr="00640A5A">
        <w:rPr>
          <w:rFonts w:ascii="宋体" w:hAnsi="宋体" w:hint="eastAsia"/>
          <w:b/>
          <w:color w:val="FF0000"/>
          <w:sz w:val="36"/>
          <w:szCs w:val="36"/>
          <w:lang w:eastAsia="zh-CN"/>
        </w:rPr>
        <w:t>授权董事会办理以简易程序</w:t>
      </w:r>
    </w:p>
    <w:p w:rsidR="00D66C75" w:rsidRPr="00640A5A" w:rsidRDefault="00D66C75" w:rsidP="00BC657B">
      <w:pPr>
        <w:spacing w:afterLines="150" w:after="360" w:line="560" w:lineRule="exact"/>
        <w:jc w:val="center"/>
        <w:rPr>
          <w:rFonts w:ascii="宋体" w:hAnsi="宋体"/>
          <w:b/>
          <w:color w:val="FF0000"/>
          <w:sz w:val="36"/>
          <w:szCs w:val="36"/>
          <w:lang w:eastAsia="zh-CN"/>
        </w:rPr>
      </w:pPr>
      <w:r w:rsidRPr="00640A5A">
        <w:rPr>
          <w:rFonts w:ascii="宋体" w:hAnsi="宋体" w:hint="eastAsia"/>
          <w:b/>
          <w:color w:val="FF0000"/>
          <w:sz w:val="36"/>
          <w:szCs w:val="36"/>
          <w:lang w:eastAsia="zh-CN"/>
        </w:rPr>
        <w:t>向特定对象发行</w:t>
      </w:r>
      <w:r w:rsidR="00035BA2">
        <w:rPr>
          <w:rFonts w:ascii="宋体" w:hAnsi="宋体" w:hint="eastAsia"/>
          <w:b/>
          <w:color w:val="FF0000"/>
          <w:sz w:val="36"/>
          <w:szCs w:val="36"/>
          <w:lang w:eastAsia="zh-CN"/>
        </w:rPr>
        <w:t>A股</w:t>
      </w:r>
      <w:r w:rsidRPr="00640A5A">
        <w:rPr>
          <w:rFonts w:ascii="宋体" w:hAnsi="宋体" w:hint="eastAsia"/>
          <w:b/>
          <w:color w:val="FF0000"/>
          <w:sz w:val="36"/>
          <w:szCs w:val="36"/>
          <w:lang w:eastAsia="zh-CN"/>
        </w:rPr>
        <w:t>股票</w:t>
      </w:r>
      <w:r w:rsidR="00A6525E">
        <w:rPr>
          <w:rFonts w:ascii="宋体" w:hAnsi="宋体" w:hint="eastAsia"/>
          <w:b/>
          <w:color w:val="FF0000"/>
          <w:sz w:val="36"/>
          <w:szCs w:val="36"/>
          <w:lang w:eastAsia="zh-CN"/>
        </w:rPr>
        <w:t>相关事宜</w:t>
      </w:r>
      <w:r w:rsidRPr="00640A5A">
        <w:rPr>
          <w:rFonts w:ascii="宋体" w:hAnsi="宋体" w:hint="eastAsia"/>
          <w:b/>
          <w:color w:val="FF0000"/>
          <w:sz w:val="36"/>
          <w:szCs w:val="36"/>
          <w:lang w:eastAsia="zh-CN"/>
        </w:rPr>
        <w:t>的公告</w:t>
      </w:r>
    </w:p>
    <w:p w:rsidR="00BC657B" w:rsidRPr="00EB4762" w:rsidRDefault="00BC657B" w:rsidP="00BC657B">
      <w:pPr>
        <w:pBdr>
          <w:top w:val="single" w:sz="4" w:space="8" w:color="auto"/>
          <w:left w:val="single" w:sz="4" w:space="0" w:color="auto"/>
          <w:bottom w:val="single" w:sz="4" w:space="0" w:color="auto"/>
          <w:right w:val="single" w:sz="4" w:space="4" w:color="auto"/>
        </w:pBdr>
        <w:adjustRightInd w:val="0"/>
        <w:snapToGrid w:val="0"/>
        <w:spacing w:beforeLines="100" w:before="240" w:line="360" w:lineRule="auto"/>
        <w:ind w:firstLineChars="200" w:firstLine="480"/>
        <w:rPr>
          <w:rFonts w:ascii="宋体" w:eastAsia="宋体" w:hAnsi="宋体" w:cs="宋体"/>
          <w:color w:val="000000"/>
          <w:sz w:val="24"/>
          <w:szCs w:val="24"/>
          <w:lang w:eastAsia="zh-CN"/>
        </w:rPr>
      </w:pPr>
      <w:r w:rsidRPr="00EB4762">
        <w:rPr>
          <w:rFonts w:ascii="宋体" w:eastAsia="宋体" w:hAnsi="宋体" w:cs="宋体" w:hint="eastAsia"/>
          <w:color w:val="000000"/>
          <w:sz w:val="24"/>
          <w:szCs w:val="24"/>
          <w:lang w:eastAsia="zh-CN"/>
        </w:rPr>
        <w:t>本公司董事会及全体董事保证本公告内容不存在任何虚假记载、误导性陈述或者重大遗漏，并对其内容的真实性、准确性和完整性承担法律责任。</w:t>
      </w:r>
    </w:p>
    <w:p w:rsidR="00307045" w:rsidRDefault="00307045" w:rsidP="00302185">
      <w:pPr>
        <w:spacing w:beforeLines="150" w:before="360" w:afterLines="50" w:after="120" w:line="520" w:lineRule="exact"/>
        <w:ind w:firstLineChars="200" w:firstLine="480"/>
        <w:jc w:val="both"/>
        <w:rPr>
          <w:rFonts w:ascii="宋体" w:eastAsia="宋体" w:hAnsi="宋体"/>
          <w:sz w:val="24"/>
          <w:szCs w:val="24"/>
          <w:lang w:eastAsia="zh-CN"/>
        </w:rPr>
      </w:pPr>
      <w:r w:rsidRPr="00D33AB3">
        <w:rPr>
          <w:rFonts w:ascii="宋体" w:eastAsia="宋体" w:hAnsi="宋体"/>
          <w:sz w:val="24"/>
          <w:szCs w:val="24"/>
          <w:lang w:eastAsia="zh-CN"/>
        </w:rPr>
        <w:t>烟台北方安德利果汁股份有限公司（以下简称“公司”）于202</w:t>
      </w:r>
      <w:r w:rsidRPr="00D33AB3">
        <w:rPr>
          <w:rFonts w:ascii="宋体" w:eastAsia="宋体" w:hAnsi="宋体" w:hint="eastAsia"/>
          <w:sz w:val="24"/>
          <w:szCs w:val="24"/>
          <w:lang w:eastAsia="zh-CN"/>
        </w:rPr>
        <w:t>5</w:t>
      </w:r>
      <w:r w:rsidRPr="00D33AB3">
        <w:rPr>
          <w:rFonts w:ascii="宋体" w:eastAsia="宋体" w:hAnsi="宋体"/>
          <w:sz w:val="24"/>
          <w:szCs w:val="24"/>
          <w:lang w:eastAsia="zh-CN"/>
        </w:rPr>
        <w:t>年</w:t>
      </w:r>
      <w:r w:rsidRPr="00D33AB3">
        <w:rPr>
          <w:rFonts w:ascii="宋体" w:eastAsia="宋体" w:hAnsi="宋体" w:hint="eastAsia"/>
          <w:sz w:val="24"/>
          <w:szCs w:val="24"/>
          <w:lang w:eastAsia="zh-CN"/>
        </w:rPr>
        <w:t>3</w:t>
      </w:r>
      <w:r w:rsidRPr="00D33AB3">
        <w:rPr>
          <w:rFonts w:ascii="宋体" w:eastAsia="宋体" w:hAnsi="宋体"/>
          <w:sz w:val="24"/>
          <w:szCs w:val="24"/>
          <w:lang w:eastAsia="zh-CN"/>
        </w:rPr>
        <w:t>月</w:t>
      </w:r>
      <w:r w:rsidRPr="00D33AB3">
        <w:rPr>
          <w:rFonts w:ascii="宋体" w:eastAsia="宋体" w:hAnsi="宋体" w:hint="eastAsia"/>
          <w:sz w:val="24"/>
          <w:szCs w:val="24"/>
          <w:lang w:eastAsia="zh-CN"/>
        </w:rPr>
        <w:t>26</w:t>
      </w:r>
      <w:r w:rsidRPr="00D33AB3">
        <w:rPr>
          <w:rFonts w:ascii="宋体" w:eastAsia="宋体" w:hAnsi="宋体"/>
          <w:sz w:val="24"/>
          <w:szCs w:val="24"/>
          <w:lang w:eastAsia="zh-CN"/>
        </w:rPr>
        <w:t>日召开第八届董事会第二十</w:t>
      </w:r>
      <w:r w:rsidR="00B83488">
        <w:rPr>
          <w:rFonts w:ascii="宋体" w:eastAsia="宋体" w:hAnsi="宋体"/>
          <w:sz w:val="24"/>
          <w:szCs w:val="24"/>
          <w:lang w:eastAsia="zh-CN"/>
        </w:rPr>
        <w:t>九</w:t>
      </w:r>
      <w:r w:rsidRPr="00D33AB3">
        <w:rPr>
          <w:rFonts w:ascii="宋体" w:eastAsia="宋体" w:hAnsi="宋体"/>
          <w:sz w:val="24"/>
          <w:szCs w:val="24"/>
          <w:lang w:eastAsia="zh-CN"/>
        </w:rPr>
        <w:t>次会议</w:t>
      </w:r>
      <w:r w:rsidR="00035BA2">
        <w:rPr>
          <w:rFonts w:ascii="宋体" w:eastAsia="宋体" w:hAnsi="宋体"/>
          <w:sz w:val="24"/>
          <w:szCs w:val="24"/>
          <w:lang w:eastAsia="zh-CN"/>
        </w:rPr>
        <w:t>、第八届</w:t>
      </w:r>
      <w:r w:rsidR="003D0A56">
        <w:rPr>
          <w:rFonts w:ascii="宋体" w:eastAsia="宋体" w:hAnsi="宋体"/>
          <w:sz w:val="24"/>
          <w:szCs w:val="24"/>
          <w:lang w:eastAsia="zh-CN"/>
        </w:rPr>
        <w:t>监事会第二十二次会议</w:t>
      </w:r>
      <w:r w:rsidRPr="00D33AB3">
        <w:rPr>
          <w:rFonts w:ascii="宋体" w:eastAsia="宋体" w:hAnsi="宋体"/>
          <w:sz w:val="24"/>
          <w:szCs w:val="24"/>
          <w:lang w:eastAsia="zh-CN"/>
        </w:rPr>
        <w:t>审议通过了《关于提请股东大会延长授权董事会办理以简易程序向特定对象发行</w:t>
      </w:r>
      <w:r w:rsidR="00035BA2">
        <w:rPr>
          <w:rFonts w:ascii="宋体" w:eastAsia="宋体" w:hAnsi="宋体" w:hint="eastAsia"/>
          <w:sz w:val="24"/>
          <w:szCs w:val="24"/>
          <w:lang w:eastAsia="zh-CN"/>
        </w:rPr>
        <w:t>A股</w:t>
      </w:r>
      <w:r w:rsidRPr="00D33AB3">
        <w:rPr>
          <w:rFonts w:ascii="宋体" w:eastAsia="宋体" w:hAnsi="宋体"/>
          <w:sz w:val="24"/>
          <w:szCs w:val="24"/>
          <w:lang w:eastAsia="zh-CN"/>
        </w:rPr>
        <w:t>股票</w:t>
      </w:r>
      <w:r w:rsidR="00CC6D0D">
        <w:rPr>
          <w:rFonts w:ascii="宋体" w:eastAsia="宋体" w:hAnsi="宋体"/>
          <w:sz w:val="24"/>
          <w:szCs w:val="24"/>
          <w:lang w:eastAsia="zh-CN"/>
        </w:rPr>
        <w:t>相关事宜</w:t>
      </w:r>
      <w:r w:rsidRPr="00D33AB3">
        <w:rPr>
          <w:rFonts w:ascii="宋体" w:eastAsia="宋体" w:hAnsi="宋体"/>
          <w:sz w:val="24"/>
          <w:szCs w:val="24"/>
          <w:lang w:eastAsia="zh-CN"/>
        </w:rPr>
        <w:t>的议案》。本事项尚需提交公司股东大会审议。具体内容如下：</w:t>
      </w:r>
    </w:p>
    <w:p w:rsidR="00307045" w:rsidRPr="00D33AB3" w:rsidRDefault="00307045" w:rsidP="00302185">
      <w:pPr>
        <w:spacing w:beforeLines="50" w:before="120" w:afterLines="50" w:after="120" w:line="520" w:lineRule="exact"/>
        <w:ind w:firstLineChars="200" w:firstLine="482"/>
        <w:jc w:val="both"/>
        <w:rPr>
          <w:rFonts w:ascii="宋体" w:eastAsia="宋体" w:hAnsi="宋体"/>
          <w:b/>
          <w:sz w:val="24"/>
          <w:szCs w:val="24"/>
          <w:lang w:eastAsia="zh-CN"/>
        </w:rPr>
      </w:pPr>
      <w:bookmarkStart w:id="1" w:name="一、公司以简易程序向特定对象发行股票方案已履行的审批程序"/>
      <w:bookmarkEnd w:id="1"/>
      <w:r w:rsidRPr="00D33AB3">
        <w:rPr>
          <w:rFonts w:ascii="宋体" w:eastAsia="宋体" w:hAnsi="宋体"/>
          <w:b/>
          <w:sz w:val="24"/>
          <w:szCs w:val="24"/>
          <w:lang w:eastAsia="zh-CN"/>
        </w:rPr>
        <w:t>一、公司以简易程序向特定对象发行</w:t>
      </w:r>
      <w:r w:rsidR="00035BA2">
        <w:rPr>
          <w:rFonts w:ascii="宋体" w:eastAsia="宋体" w:hAnsi="宋体" w:hint="eastAsia"/>
          <w:b/>
          <w:sz w:val="24"/>
          <w:szCs w:val="24"/>
          <w:lang w:eastAsia="zh-CN"/>
        </w:rPr>
        <w:t>A股</w:t>
      </w:r>
      <w:r w:rsidRPr="00D33AB3">
        <w:rPr>
          <w:rFonts w:ascii="宋体" w:eastAsia="宋体" w:hAnsi="宋体"/>
          <w:b/>
          <w:sz w:val="24"/>
          <w:szCs w:val="24"/>
          <w:lang w:eastAsia="zh-CN"/>
        </w:rPr>
        <w:t>股票方案已履行的审批程序</w:t>
      </w:r>
    </w:p>
    <w:p w:rsidR="002F0842" w:rsidRDefault="0040065F" w:rsidP="00302185">
      <w:pPr>
        <w:spacing w:beforeLines="50" w:before="120" w:afterLines="50" w:after="120" w:line="520" w:lineRule="exact"/>
        <w:ind w:firstLineChars="200" w:firstLine="480"/>
        <w:jc w:val="both"/>
        <w:rPr>
          <w:rFonts w:ascii="宋体" w:eastAsia="宋体" w:hAnsi="宋体"/>
          <w:sz w:val="24"/>
          <w:szCs w:val="24"/>
          <w:lang w:eastAsia="zh-CN"/>
        </w:rPr>
      </w:pPr>
      <w:r w:rsidRPr="0040065F">
        <w:rPr>
          <w:rFonts w:ascii="宋体" w:eastAsia="宋体" w:hAnsi="宋体" w:hint="eastAsia"/>
          <w:sz w:val="24"/>
          <w:szCs w:val="24"/>
          <w:lang w:eastAsia="zh-CN"/>
        </w:rPr>
        <w:t>公司于2024年3月6日召开第八届董事会第十五次会议及2024年4月30日召开2023年年度股东大会审议通过了《关于提请股东大会授权董事会办理以简易程序向特定对象发行股票的议案》，授权董事会办理以简易程序向特定对象发行融资总额不超过人民币3亿元且不超过最近一年末净资产20%的股票，授权期限自2023年年度股东大会审议通过之日起至2024年年度股东大会召开之日止。</w:t>
      </w:r>
      <w:r w:rsidR="00307045" w:rsidRPr="00D33AB3">
        <w:rPr>
          <w:rFonts w:ascii="宋体" w:eastAsia="宋体" w:hAnsi="宋体"/>
          <w:sz w:val="24"/>
          <w:szCs w:val="24"/>
          <w:lang w:eastAsia="zh-CN"/>
        </w:rPr>
        <w:t>具体内容详见公司</w:t>
      </w:r>
      <w:r w:rsidR="002F0842" w:rsidRPr="00D33AB3">
        <w:rPr>
          <w:rFonts w:ascii="宋体" w:eastAsia="宋体" w:hAnsi="宋体"/>
          <w:sz w:val="24"/>
          <w:szCs w:val="24"/>
          <w:lang w:eastAsia="zh-CN"/>
        </w:rPr>
        <w:t>披露于</w:t>
      </w:r>
      <w:r w:rsidR="00307045" w:rsidRPr="00D33AB3">
        <w:rPr>
          <w:rFonts w:ascii="宋体" w:eastAsia="宋体" w:hAnsi="宋体"/>
          <w:sz w:val="24"/>
          <w:szCs w:val="24"/>
          <w:lang w:eastAsia="zh-CN"/>
        </w:rPr>
        <w:t>上海证券交易所网站（</w:t>
      </w:r>
      <w:hyperlink r:id="rId9" w:history="1">
        <w:r w:rsidR="00B83488" w:rsidRPr="00B83488">
          <w:rPr>
            <w:rFonts w:ascii="宋体" w:eastAsia="宋体" w:hAnsi="宋体"/>
            <w:sz w:val="24"/>
            <w:szCs w:val="24"/>
            <w:lang w:eastAsia="zh-CN"/>
          </w:rPr>
          <w:t>www.sse.com.cn）的《</w:t>
        </w:r>
        <w:r w:rsidR="00B83488" w:rsidRPr="00B83488">
          <w:rPr>
            <w:rFonts w:ascii="宋体" w:eastAsia="宋体" w:hAnsi="宋体" w:hint="eastAsia"/>
            <w:sz w:val="24"/>
            <w:szCs w:val="24"/>
            <w:lang w:eastAsia="zh-CN"/>
          </w:rPr>
          <w:t>关于提请股东大会授权董事会办理以简易程序向特定对象发行股票相关事宜的公告</w:t>
        </w:r>
      </w:hyperlink>
      <w:r w:rsidR="00B83488">
        <w:rPr>
          <w:rFonts w:ascii="宋体" w:eastAsia="宋体" w:hAnsi="宋体"/>
          <w:sz w:val="24"/>
          <w:szCs w:val="24"/>
          <w:lang w:eastAsia="zh-CN"/>
        </w:rPr>
        <w:t>》（公告编号</w:t>
      </w:r>
      <w:r w:rsidR="00B83488">
        <w:rPr>
          <w:rFonts w:ascii="宋体" w:eastAsia="宋体" w:hAnsi="宋体" w:hint="eastAsia"/>
          <w:sz w:val="24"/>
          <w:szCs w:val="24"/>
          <w:lang w:eastAsia="zh-CN"/>
        </w:rPr>
        <w:t>：2024-008</w:t>
      </w:r>
      <w:r w:rsidR="00B83488">
        <w:rPr>
          <w:rFonts w:ascii="宋体" w:eastAsia="宋体" w:hAnsi="宋体"/>
          <w:sz w:val="24"/>
          <w:szCs w:val="24"/>
          <w:lang w:eastAsia="zh-CN"/>
        </w:rPr>
        <w:t>）</w:t>
      </w:r>
      <w:r w:rsidR="00307045" w:rsidRPr="00D33AB3">
        <w:rPr>
          <w:rFonts w:ascii="宋体" w:eastAsia="宋体" w:hAnsi="宋体"/>
          <w:sz w:val="24"/>
          <w:szCs w:val="24"/>
          <w:lang w:eastAsia="zh-CN"/>
        </w:rPr>
        <w:t>。</w:t>
      </w:r>
      <w:bookmarkStart w:id="2" w:name="二、延长股东大会授权有效期的具体事项"/>
      <w:bookmarkEnd w:id="2"/>
    </w:p>
    <w:p w:rsidR="008E1794" w:rsidRPr="00D33AB3" w:rsidRDefault="00307045" w:rsidP="00302185">
      <w:pPr>
        <w:spacing w:beforeLines="50" w:before="120" w:afterLines="50" w:after="120" w:line="520" w:lineRule="exact"/>
        <w:ind w:firstLineChars="200" w:firstLine="482"/>
        <w:rPr>
          <w:rFonts w:ascii="宋体" w:eastAsia="宋体" w:hAnsi="宋体"/>
          <w:b/>
          <w:sz w:val="24"/>
          <w:szCs w:val="24"/>
          <w:lang w:eastAsia="zh-CN"/>
        </w:rPr>
      </w:pPr>
      <w:r w:rsidRPr="00D33AB3">
        <w:rPr>
          <w:rFonts w:ascii="宋体" w:eastAsia="宋体" w:hAnsi="宋体"/>
          <w:b/>
          <w:sz w:val="24"/>
          <w:szCs w:val="24"/>
          <w:lang w:eastAsia="zh-CN"/>
        </w:rPr>
        <w:t>二、延长股东大会授权有效期的具体事项</w:t>
      </w:r>
    </w:p>
    <w:p w:rsidR="00D33AB3" w:rsidRPr="00D33AB3" w:rsidRDefault="00307045" w:rsidP="00302185">
      <w:pPr>
        <w:spacing w:beforeLines="50" w:before="120" w:afterLines="50" w:after="120" w:line="520" w:lineRule="exact"/>
        <w:ind w:firstLineChars="200" w:firstLine="480"/>
        <w:jc w:val="both"/>
        <w:rPr>
          <w:rFonts w:ascii="宋体" w:eastAsia="宋体" w:hAnsi="宋体"/>
          <w:sz w:val="24"/>
          <w:szCs w:val="24"/>
          <w:lang w:eastAsia="zh-CN"/>
        </w:rPr>
      </w:pPr>
      <w:r w:rsidRPr="00D33AB3">
        <w:rPr>
          <w:rFonts w:ascii="宋体" w:eastAsia="宋体" w:hAnsi="宋体"/>
          <w:sz w:val="24"/>
          <w:szCs w:val="24"/>
          <w:lang w:eastAsia="zh-CN"/>
        </w:rPr>
        <w:t>鉴于公司202</w:t>
      </w:r>
      <w:r w:rsidR="008E1794" w:rsidRPr="00D33AB3">
        <w:rPr>
          <w:rFonts w:ascii="宋体" w:eastAsia="宋体" w:hAnsi="宋体" w:hint="eastAsia"/>
          <w:sz w:val="24"/>
          <w:szCs w:val="24"/>
          <w:lang w:eastAsia="zh-CN"/>
        </w:rPr>
        <w:t>3</w:t>
      </w:r>
      <w:r w:rsidRPr="00D33AB3">
        <w:rPr>
          <w:rFonts w:ascii="宋体" w:eastAsia="宋体" w:hAnsi="宋体"/>
          <w:sz w:val="24"/>
          <w:szCs w:val="24"/>
          <w:lang w:eastAsia="zh-CN"/>
        </w:rPr>
        <w:t>年年度股东大会授权董事会以简易程序向特定对象发行融资总额不超过人民币3亿元且不超过最近一年末净资产20%的股票的</w:t>
      </w:r>
      <w:r w:rsidR="008E1794" w:rsidRPr="00D33AB3">
        <w:rPr>
          <w:rFonts w:ascii="宋体" w:eastAsia="宋体" w:hAnsi="宋体"/>
          <w:sz w:val="24"/>
          <w:szCs w:val="24"/>
          <w:lang w:eastAsia="zh-CN"/>
        </w:rPr>
        <w:t>授权即将</w:t>
      </w:r>
      <w:r w:rsidR="00035BA2">
        <w:rPr>
          <w:rFonts w:ascii="宋体" w:eastAsia="宋体" w:hAnsi="宋体"/>
          <w:sz w:val="24"/>
          <w:szCs w:val="24"/>
          <w:lang w:eastAsia="zh-CN"/>
        </w:rPr>
        <w:t>于</w:t>
      </w:r>
      <w:r w:rsidR="00035BA2">
        <w:rPr>
          <w:rFonts w:ascii="宋体" w:eastAsia="宋体" w:hAnsi="宋体" w:hint="eastAsia"/>
          <w:sz w:val="24"/>
          <w:szCs w:val="24"/>
          <w:lang w:eastAsia="zh-CN"/>
        </w:rPr>
        <w:t>2024年年度股东大会召开之日</w:t>
      </w:r>
      <w:r w:rsidRPr="00D33AB3">
        <w:rPr>
          <w:rFonts w:ascii="宋体" w:eastAsia="宋体" w:hAnsi="宋体"/>
          <w:sz w:val="24"/>
          <w:szCs w:val="24"/>
          <w:lang w:eastAsia="zh-CN"/>
        </w:rPr>
        <w:t>到期，为确保本次发行事宜的顺利推进，依照相关法律法规的规定，公司拟延长授权有效期至202</w:t>
      </w:r>
      <w:r w:rsidR="008E1794" w:rsidRPr="00D33AB3">
        <w:rPr>
          <w:rFonts w:ascii="宋体" w:eastAsia="宋体" w:hAnsi="宋体" w:hint="eastAsia"/>
          <w:sz w:val="24"/>
          <w:szCs w:val="24"/>
          <w:lang w:eastAsia="zh-CN"/>
        </w:rPr>
        <w:t>5</w:t>
      </w:r>
      <w:r w:rsidRPr="00D33AB3">
        <w:rPr>
          <w:rFonts w:ascii="宋体" w:eastAsia="宋体" w:hAnsi="宋体"/>
          <w:sz w:val="24"/>
          <w:szCs w:val="24"/>
          <w:lang w:eastAsia="zh-CN"/>
        </w:rPr>
        <w:t>年年度股东大会召开之日止。</w:t>
      </w:r>
      <w:r w:rsidR="006C0BAB">
        <w:rPr>
          <w:rFonts w:ascii="宋体" w:eastAsia="宋体" w:hAnsi="宋体"/>
          <w:sz w:val="24"/>
          <w:szCs w:val="24"/>
          <w:lang w:eastAsia="zh-CN"/>
        </w:rPr>
        <w:t>本事项尚需提交公司</w:t>
      </w:r>
      <w:r w:rsidR="006C0BAB">
        <w:rPr>
          <w:rFonts w:ascii="宋体" w:eastAsia="宋体" w:hAnsi="宋体" w:hint="eastAsia"/>
          <w:sz w:val="24"/>
          <w:szCs w:val="24"/>
          <w:lang w:eastAsia="zh-CN"/>
        </w:rPr>
        <w:lastRenderedPageBreak/>
        <w:t>2024年年度股东大会审议。</w:t>
      </w:r>
    </w:p>
    <w:p w:rsidR="00EB44A2" w:rsidRDefault="00EB44A2" w:rsidP="00302185">
      <w:pPr>
        <w:spacing w:beforeLines="50" w:before="120" w:afterLines="50" w:after="120" w:line="520" w:lineRule="exact"/>
        <w:ind w:firstLineChars="200" w:firstLine="480"/>
        <w:rPr>
          <w:rFonts w:ascii="宋体" w:eastAsia="宋体" w:hAnsi="宋体"/>
          <w:sz w:val="24"/>
          <w:szCs w:val="24"/>
          <w:lang w:eastAsia="zh-CN"/>
        </w:rPr>
      </w:pPr>
    </w:p>
    <w:p w:rsidR="006B1009" w:rsidRPr="00D33AB3" w:rsidRDefault="009A3399" w:rsidP="00302185">
      <w:pPr>
        <w:spacing w:beforeLines="50" w:before="120" w:afterLines="50" w:after="120" w:line="520" w:lineRule="exact"/>
        <w:ind w:firstLineChars="200" w:firstLine="480"/>
        <w:rPr>
          <w:rFonts w:ascii="宋体" w:eastAsia="宋体" w:hAnsi="宋体"/>
          <w:sz w:val="24"/>
          <w:szCs w:val="24"/>
          <w:lang w:eastAsia="zh-CN"/>
        </w:rPr>
      </w:pPr>
      <w:r w:rsidRPr="00D33AB3">
        <w:rPr>
          <w:rFonts w:ascii="宋体" w:eastAsia="宋体" w:hAnsi="宋体"/>
          <w:sz w:val="24"/>
          <w:szCs w:val="24"/>
          <w:lang w:eastAsia="zh-CN"/>
        </w:rPr>
        <w:t>特此公告。</w:t>
      </w:r>
    </w:p>
    <w:p w:rsidR="006B1009" w:rsidRPr="00D33AB3" w:rsidRDefault="001153E3" w:rsidP="00302185">
      <w:pPr>
        <w:spacing w:beforeLines="50" w:before="120" w:afterLines="50" w:after="120" w:line="520" w:lineRule="exact"/>
        <w:ind w:firstLineChars="200" w:firstLine="480"/>
        <w:jc w:val="right"/>
        <w:rPr>
          <w:rFonts w:ascii="宋体" w:eastAsia="宋体" w:hAnsi="宋体"/>
          <w:sz w:val="24"/>
          <w:szCs w:val="24"/>
          <w:lang w:eastAsia="zh-CN"/>
        </w:rPr>
      </w:pPr>
      <w:r w:rsidRPr="00D33AB3">
        <w:rPr>
          <w:rFonts w:ascii="宋体" w:eastAsia="宋体" w:hAnsi="宋体"/>
          <w:sz w:val="24"/>
          <w:szCs w:val="24"/>
          <w:lang w:eastAsia="zh-CN"/>
        </w:rPr>
        <w:t>烟台北方安德利果汁</w:t>
      </w:r>
      <w:r w:rsidR="009A3399" w:rsidRPr="00D33AB3">
        <w:rPr>
          <w:rFonts w:ascii="宋体" w:eastAsia="宋体" w:hAnsi="宋体"/>
          <w:sz w:val="24"/>
          <w:szCs w:val="24"/>
          <w:lang w:eastAsia="zh-CN"/>
        </w:rPr>
        <w:t>股份有限公司</w:t>
      </w:r>
      <w:r w:rsidRPr="00D33AB3">
        <w:rPr>
          <w:rFonts w:ascii="宋体" w:eastAsia="宋体" w:hAnsi="宋体"/>
          <w:sz w:val="24"/>
          <w:szCs w:val="24"/>
          <w:lang w:eastAsia="zh-CN"/>
        </w:rPr>
        <w:t>董事会</w:t>
      </w:r>
    </w:p>
    <w:p w:rsidR="006B1009" w:rsidRPr="00D33AB3" w:rsidRDefault="001153E3" w:rsidP="00302185">
      <w:pPr>
        <w:spacing w:beforeLines="50" w:before="120" w:afterLines="50" w:after="120" w:line="520" w:lineRule="exact"/>
        <w:ind w:firstLineChars="200" w:firstLine="480"/>
        <w:jc w:val="right"/>
        <w:rPr>
          <w:rFonts w:ascii="宋体" w:eastAsia="宋体" w:hAnsi="宋体"/>
          <w:sz w:val="24"/>
          <w:szCs w:val="24"/>
        </w:rPr>
      </w:pPr>
      <w:r w:rsidRPr="00D33AB3">
        <w:rPr>
          <w:rFonts w:ascii="宋体" w:eastAsia="宋体" w:hAnsi="宋体" w:hint="eastAsia"/>
          <w:sz w:val="24"/>
          <w:szCs w:val="24"/>
        </w:rPr>
        <w:t>202</w:t>
      </w:r>
      <w:r w:rsidR="008A0150" w:rsidRPr="00D33AB3">
        <w:rPr>
          <w:rFonts w:ascii="宋体" w:eastAsia="宋体" w:hAnsi="宋体" w:hint="eastAsia"/>
          <w:sz w:val="24"/>
          <w:szCs w:val="24"/>
        </w:rPr>
        <w:t>5</w:t>
      </w:r>
      <w:r w:rsidRPr="00D33AB3">
        <w:rPr>
          <w:rFonts w:ascii="宋体" w:eastAsia="宋体" w:hAnsi="宋体" w:hint="eastAsia"/>
          <w:sz w:val="24"/>
          <w:szCs w:val="24"/>
        </w:rPr>
        <w:t>年3月</w:t>
      </w:r>
      <w:r w:rsidR="008A0150" w:rsidRPr="00D33AB3">
        <w:rPr>
          <w:rFonts w:ascii="宋体" w:eastAsia="宋体" w:hAnsi="宋体" w:hint="eastAsia"/>
          <w:sz w:val="24"/>
          <w:szCs w:val="24"/>
        </w:rPr>
        <w:t>2</w:t>
      </w:r>
      <w:r w:rsidRPr="00D33AB3">
        <w:rPr>
          <w:rFonts w:ascii="宋体" w:eastAsia="宋体" w:hAnsi="宋体" w:hint="eastAsia"/>
          <w:sz w:val="24"/>
          <w:szCs w:val="24"/>
        </w:rPr>
        <w:t>6日</w:t>
      </w:r>
    </w:p>
    <w:sectPr w:rsidR="006B1009" w:rsidRPr="00D33AB3" w:rsidSect="00302185">
      <w:footerReference w:type="default" r:id="rId10"/>
      <w:pgSz w:w="11910" w:h="16840"/>
      <w:pgMar w:top="1531" w:right="1474" w:bottom="1531" w:left="1474"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8F" w:rsidRDefault="0014138F">
      <w:r>
        <w:separator/>
      </w:r>
    </w:p>
  </w:endnote>
  <w:endnote w:type="continuationSeparator" w:id="0">
    <w:p w:rsidR="0014138F" w:rsidRDefault="0014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oto Sans SC">
    <w:panose1 w:val="020B0500000000000000"/>
    <w:charset w:val="86"/>
    <w:family w:val="swiss"/>
    <w:notTrueType/>
    <w:pitch w:val="variable"/>
    <w:sig w:usb0="20000287" w:usb1="2ADF3C10" w:usb2="00000016" w:usb3="00000000" w:csb0="000601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29667"/>
      <w:docPartObj>
        <w:docPartGallery w:val="Page Numbers (Bottom of Page)"/>
        <w:docPartUnique/>
      </w:docPartObj>
    </w:sdtPr>
    <w:sdtContent>
      <w:p w:rsidR="005E211F" w:rsidRDefault="005E211F">
        <w:pPr>
          <w:pStyle w:val="a6"/>
          <w:jc w:val="center"/>
        </w:pPr>
        <w:r>
          <w:fldChar w:fldCharType="begin"/>
        </w:r>
        <w:r>
          <w:instrText>PAGE   \* MERGEFORMAT</w:instrText>
        </w:r>
        <w:r>
          <w:fldChar w:fldCharType="separate"/>
        </w:r>
        <w:r w:rsidRPr="005E211F">
          <w:rPr>
            <w:noProof/>
            <w:lang w:val="zh-CN" w:eastAsia="zh-CN"/>
          </w:rPr>
          <w:t>2</w:t>
        </w:r>
        <w:r>
          <w:fldChar w:fldCharType="end"/>
        </w:r>
      </w:p>
    </w:sdtContent>
  </w:sdt>
  <w:p w:rsidR="006B1009" w:rsidRDefault="006B100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8F" w:rsidRDefault="0014138F">
      <w:r>
        <w:separator/>
      </w:r>
    </w:p>
  </w:footnote>
  <w:footnote w:type="continuationSeparator" w:id="0">
    <w:p w:rsidR="0014138F" w:rsidRDefault="00141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85CCB"/>
    <w:multiLevelType w:val="hybridMultilevel"/>
    <w:tmpl w:val="7908B72E"/>
    <w:lvl w:ilvl="0" w:tplc="48BA60F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AD583A"/>
    <w:multiLevelType w:val="hybridMultilevel"/>
    <w:tmpl w:val="AAD2EE58"/>
    <w:lvl w:ilvl="0" w:tplc="609CC016">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
    <w:nsid w:val="632A0F06"/>
    <w:multiLevelType w:val="hybridMultilevel"/>
    <w:tmpl w:val="E5081A86"/>
    <w:lvl w:ilvl="0" w:tplc="25DE3C7C">
      <w:start w:val="2"/>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6C780B9B"/>
    <w:multiLevelType w:val="hybridMultilevel"/>
    <w:tmpl w:val="78643262"/>
    <w:lvl w:ilvl="0" w:tplc="D7AEC66A">
      <w:start w:val="2"/>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6B1009"/>
    <w:rsid w:val="00000415"/>
    <w:rsid w:val="00004B3A"/>
    <w:rsid w:val="00035BA2"/>
    <w:rsid w:val="00052842"/>
    <w:rsid w:val="0008674B"/>
    <w:rsid w:val="001153E3"/>
    <w:rsid w:val="00116AC0"/>
    <w:rsid w:val="0014138F"/>
    <w:rsid w:val="00156A25"/>
    <w:rsid w:val="001C62BA"/>
    <w:rsid w:val="002024F4"/>
    <w:rsid w:val="002070D0"/>
    <w:rsid w:val="00283013"/>
    <w:rsid w:val="002A4AF0"/>
    <w:rsid w:val="002A6934"/>
    <w:rsid w:val="002D21A2"/>
    <w:rsid w:val="002E2415"/>
    <w:rsid w:val="002F0842"/>
    <w:rsid w:val="002F7410"/>
    <w:rsid w:val="00302185"/>
    <w:rsid w:val="00307045"/>
    <w:rsid w:val="0036205A"/>
    <w:rsid w:val="00393965"/>
    <w:rsid w:val="003A200F"/>
    <w:rsid w:val="003D0A56"/>
    <w:rsid w:val="003E77C3"/>
    <w:rsid w:val="0040065F"/>
    <w:rsid w:val="0046703E"/>
    <w:rsid w:val="00563CD0"/>
    <w:rsid w:val="005B36C7"/>
    <w:rsid w:val="005D60AC"/>
    <w:rsid w:val="005E0884"/>
    <w:rsid w:val="005E211F"/>
    <w:rsid w:val="00607F9B"/>
    <w:rsid w:val="006142A5"/>
    <w:rsid w:val="00622B6E"/>
    <w:rsid w:val="00624B72"/>
    <w:rsid w:val="00640A5A"/>
    <w:rsid w:val="006971A3"/>
    <w:rsid w:val="006B1009"/>
    <w:rsid w:val="006B46FA"/>
    <w:rsid w:val="006C0BAB"/>
    <w:rsid w:val="00724178"/>
    <w:rsid w:val="007B2DC6"/>
    <w:rsid w:val="0081581E"/>
    <w:rsid w:val="00850605"/>
    <w:rsid w:val="00857704"/>
    <w:rsid w:val="008834C7"/>
    <w:rsid w:val="00893C57"/>
    <w:rsid w:val="008A0150"/>
    <w:rsid w:val="008C246A"/>
    <w:rsid w:val="008E1794"/>
    <w:rsid w:val="009553A9"/>
    <w:rsid w:val="009A3399"/>
    <w:rsid w:val="009C09B0"/>
    <w:rsid w:val="00A6525E"/>
    <w:rsid w:val="00A66262"/>
    <w:rsid w:val="00A95821"/>
    <w:rsid w:val="00AA2FEF"/>
    <w:rsid w:val="00B23C8C"/>
    <w:rsid w:val="00B83488"/>
    <w:rsid w:val="00BB61B3"/>
    <w:rsid w:val="00BC657B"/>
    <w:rsid w:val="00C02C6A"/>
    <w:rsid w:val="00C23D17"/>
    <w:rsid w:val="00C34704"/>
    <w:rsid w:val="00CC6D0D"/>
    <w:rsid w:val="00D33AB3"/>
    <w:rsid w:val="00D66C75"/>
    <w:rsid w:val="00DA0880"/>
    <w:rsid w:val="00E121B7"/>
    <w:rsid w:val="00E25572"/>
    <w:rsid w:val="00E5059D"/>
    <w:rsid w:val="00E55798"/>
    <w:rsid w:val="00EA213B"/>
    <w:rsid w:val="00EB4040"/>
    <w:rsid w:val="00EB44A2"/>
    <w:rsid w:val="00F1517C"/>
    <w:rsid w:val="00F3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600" w:firstLine="2"/>
      <w:outlineLvl w:val="0"/>
    </w:pPr>
    <w:rPr>
      <w:rFonts w:ascii="Noto Sans SC" w:eastAsia="Noto Sans SC" w:hAnsi="Noto Sans S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120"/>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202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024F4"/>
    <w:rPr>
      <w:sz w:val="18"/>
      <w:szCs w:val="18"/>
    </w:rPr>
  </w:style>
  <w:style w:type="paragraph" w:styleId="a6">
    <w:name w:val="footer"/>
    <w:basedOn w:val="a"/>
    <w:link w:val="Char0"/>
    <w:uiPriority w:val="99"/>
    <w:unhideWhenUsed/>
    <w:rsid w:val="002024F4"/>
    <w:pPr>
      <w:tabs>
        <w:tab w:val="center" w:pos="4153"/>
        <w:tab w:val="right" w:pos="8306"/>
      </w:tabs>
      <w:snapToGrid w:val="0"/>
    </w:pPr>
    <w:rPr>
      <w:sz w:val="18"/>
      <w:szCs w:val="18"/>
    </w:rPr>
  </w:style>
  <w:style w:type="character" w:customStyle="1" w:styleId="Char0">
    <w:name w:val="页脚 Char"/>
    <w:basedOn w:val="a0"/>
    <w:link w:val="a6"/>
    <w:uiPriority w:val="99"/>
    <w:rsid w:val="002024F4"/>
    <w:rPr>
      <w:sz w:val="18"/>
      <w:szCs w:val="18"/>
    </w:rPr>
  </w:style>
  <w:style w:type="paragraph" w:styleId="a7">
    <w:name w:val="Balloon Text"/>
    <w:basedOn w:val="a"/>
    <w:link w:val="Char1"/>
    <w:uiPriority w:val="99"/>
    <w:semiHidden/>
    <w:unhideWhenUsed/>
    <w:rsid w:val="00DA0880"/>
    <w:rPr>
      <w:sz w:val="18"/>
      <w:szCs w:val="18"/>
    </w:rPr>
  </w:style>
  <w:style w:type="character" w:customStyle="1" w:styleId="Char1">
    <w:name w:val="批注框文本 Char"/>
    <w:basedOn w:val="a0"/>
    <w:link w:val="a7"/>
    <w:uiPriority w:val="99"/>
    <w:semiHidden/>
    <w:rsid w:val="00DA0880"/>
    <w:rPr>
      <w:sz w:val="18"/>
      <w:szCs w:val="18"/>
    </w:rPr>
  </w:style>
  <w:style w:type="character" w:styleId="a8">
    <w:name w:val="Hyperlink"/>
    <w:basedOn w:val="a0"/>
    <w:uiPriority w:val="99"/>
    <w:unhideWhenUsed/>
    <w:rsid w:val="00D33A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se.com.cn&#65289;&#30340;&#12298;&#20851;&#20110;&#25552;&#35831;&#32929;&#19996;&#22823;&#20250;&#25480;&#26435;&#33891;&#20107;&#20250;&#21150;&#29702;&#20197;&#31616;&#26131;&#31243;&#24207;&#21521;&#29305;&#23450;&#23545;&#35937;&#21457;&#34892;&#32929;&#31080;&#30456;&#20851;&#20107;&#23452;&#30340;&#20844;&#21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57E04-A016-472A-9C60-B27D1E9B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459</Words>
  <Characters>459</Characters>
  <Application>Microsoft Office Word</Application>
  <DocSecurity>0</DocSecurity>
  <Lines>22</Lines>
  <Paragraphs>18</Paragraphs>
  <ScaleCrop>false</ScaleCrop>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王宁</cp:lastModifiedBy>
  <cp:revision>32</cp:revision>
  <cp:lastPrinted>2025-03-13T06:15:00Z</cp:lastPrinted>
  <dcterms:created xsi:type="dcterms:W3CDTF">2024-02-20T14:25:00Z</dcterms:created>
  <dcterms:modified xsi:type="dcterms:W3CDTF">2025-03-25T13:42:00Z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2016</vt:lpwstr>
  </property>
  <property fmtid="{D5CDD505-2E9C-101B-9397-08002B2CF9AE}" pid="4" name="LastSaved">
    <vt:filetime>2024-02-20T00:00:00Z</vt:filetime>
  </property>
</Properties>
</file>